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FEB64" w14:textId="01C936BA" w:rsidR="004A645F" w:rsidRDefault="004A645F" w:rsidP="004A6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587E1E">
        <w:rPr>
          <w:b/>
          <w:noProof/>
          <w:sz w:val="24"/>
        </w:rPr>
        <w:t>376</w:t>
      </w:r>
    </w:p>
    <w:p w14:paraId="75A6123F" w14:textId="77777777" w:rsidR="004A645F" w:rsidRDefault="004A645F" w:rsidP="004A64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12E289" w:rsidR="00463675" w:rsidRPr="00C61497" w:rsidRDefault="00463675" w:rsidP="000F4E43">
      <w:pPr>
        <w:pStyle w:val="Title"/>
      </w:pPr>
      <w:r w:rsidRPr="00C61497">
        <w:t>Title:</w:t>
      </w:r>
      <w:r w:rsidRPr="00C61497">
        <w:tab/>
      </w:r>
      <w:r w:rsidR="00F0649B" w:rsidRPr="00C61497">
        <w:t>L</w:t>
      </w:r>
      <w:r w:rsidRPr="00C61497">
        <w:t xml:space="preserve">S on </w:t>
      </w:r>
      <w:r w:rsidR="00F01FAF" w:rsidRPr="00C61497">
        <w:t>Clarification on NSAC procedure for counting of UEs with at least one PDU session or PDN connection</w:t>
      </w:r>
    </w:p>
    <w:p w14:paraId="65004854" w14:textId="43E807F5" w:rsidR="00463675" w:rsidRPr="00C61497" w:rsidRDefault="00463675" w:rsidP="000F4E43">
      <w:pPr>
        <w:pStyle w:val="Title"/>
      </w:pPr>
      <w:r w:rsidRPr="00C61497">
        <w:t>Response to:</w:t>
      </w:r>
      <w:r w:rsidRPr="00C61497">
        <w:tab/>
      </w:r>
    </w:p>
    <w:p w14:paraId="56E3B846" w14:textId="15BE62FC" w:rsidR="00463675" w:rsidRPr="00C61497" w:rsidRDefault="00463675" w:rsidP="000F4E43">
      <w:pPr>
        <w:pStyle w:val="Title"/>
      </w:pPr>
      <w:r w:rsidRPr="00C61497">
        <w:t>Release:</w:t>
      </w:r>
      <w:r w:rsidRPr="00C61497">
        <w:tab/>
      </w:r>
      <w:r w:rsidR="00A8497B" w:rsidRPr="00C61497">
        <w:t>Rel-18</w:t>
      </w:r>
    </w:p>
    <w:p w14:paraId="792135A2" w14:textId="622BC759" w:rsidR="00463675" w:rsidRPr="00C61497" w:rsidRDefault="00463675" w:rsidP="000F4E43">
      <w:pPr>
        <w:pStyle w:val="Title"/>
      </w:pPr>
      <w:r w:rsidRPr="00C61497">
        <w:t>Work Item:</w:t>
      </w:r>
      <w:r w:rsidRPr="00C61497">
        <w:tab/>
      </w:r>
      <w:r w:rsidR="00B130F0" w:rsidRPr="00C61497">
        <w:t>eNSAC</w:t>
      </w:r>
    </w:p>
    <w:p w14:paraId="0A1390C0" w14:textId="77777777" w:rsidR="00463675" w:rsidRPr="00C6149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A0BF25" w:rsidR="00463675" w:rsidRPr="00C61497" w:rsidRDefault="00463675" w:rsidP="000F4E43">
      <w:pPr>
        <w:pStyle w:val="Source"/>
      </w:pPr>
      <w:r w:rsidRPr="00C61497">
        <w:t>Source:</w:t>
      </w:r>
      <w:r w:rsidRPr="00C61497">
        <w:tab/>
      </w:r>
      <w:r w:rsidR="00A8497B" w:rsidRPr="00C61497">
        <w:rPr>
          <w:b w:val="0"/>
        </w:rPr>
        <w:t>CT4</w:t>
      </w:r>
    </w:p>
    <w:p w14:paraId="6AF9910D" w14:textId="6B8671C9" w:rsidR="00463675" w:rsidRPr="00C61497" w:rsidRDefault="00463675" w:rsidP="000F4E43">
      <w:pPr>
        <w:pStyle w:val="Source"/>
      </w:pPr>
      <w:r w:rsidRPr="00C61497">
        <w:t>To:</w:t>
      </w:r>
      <w:r w:rsidRPr="00C61497">
        <w:tab/>
      </w:r>
      <w:r w:rsidR="00B130F0" w:rsidRPr="00C61497">
        <w:rPr>
          <w:b w:val="0"/>
        </w:rPr>
        <w:t>SA2</w:t>
      </w:r>
    </w:p>
    <w:p w14:paraId="033E954A" w14:textId="631A4E64" w:rsidR="00463675" w:rsidRPr="00C61497" w:rsidRDefault="00463675" w:rsidP="000F4E43">
      <w:pPr>
        <w:pStyle w:val="Source"/>
      </w:pPr>
      <w:r w:rsidRPr="00C61497">
        <w:t>Cc:</w:t>
      </w:r>
      <w:r w:rsidRPr="00C61497">
        <w:tab/>
      </w:r>
      <w:r w:rsidR="00B130F0" w:rsidRPr="00C61497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5D395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30F0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B7CD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130F0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BBB03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C61497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EA4172" w14:textId="67EC3202" w:rsidR="002110F7" w:rsidRDefault="00166BDE" w:rsidP="000841E3">
      <w:pPr>
        <w:rPr>
          <w:rFonts w:ascii="Arial" w:hAnsi="Arial" w:cs="Arial"/>
        </w:rPr>
      </w:pPr>
      <w:r w:rsidRPr="00800839">
        <w:rPr>
          <w:rFonts w:ascii="Arial" w:hAnsi="Arial" w:cs="Arial"/>
        </w:rPr>
        <w:t xml:space="preserve">CT4 is </w:t>
      </w:r>
      <w:r w:rsidR="002110F7">
        <w:rPr>
          <w:rFonts w:ascii="Arial" w:hAnsi="Arial" w:cs="Arial"/>
        </w:rPr>
        <w:t>working</w:t>
      </w:r>
      <w:r w:rsidR="002110F7" w:rsidRPr="00800839">
        <w:rPr>
          <w:rFonts w:ascii="Arial" w:hAnsi="Arial" w:cs="Arial"/>
        </w:rPr>
        <w:t xml:space="preserve"> </w:t>
      </w:r>
      <w:r w:rsidR="002110F7">
        <w:rPr>
          <w:rFonts w:ascii="Arial" w:hAnsi="Arial" w:cs="Arial"/>
        </w:rPr>
        <w:t>on the st</w:t>
      </w:r>
      <w:r w:rsidR="008C1EA3">
        <w:rPr>
          <w:rFonts w:ascii="Arial" w:hAnsi="Arial" w:cs="Arial"/>
        </w:rPr>
        <w:t>a</w:t>
      </w:r>
      <w:r w:rsidR="002110F7">
        <w:rPr>
          <w:rFonts w:ascii="Arial" w:hAnsi="Arial" w:cs="Arial"/>
        </w:rPr>
        <w:t xml:space="preserve">ge 3 for </w:t>
      </w:r>
      <w:r w:rsidR="00FE3A99">
        <w:rPr>
          <w:rFonts w:ascii="Arial" w:hAnsi="Arial" w:cs="Arial"/>
        </w:rPr>
        <w:t xml:space="preserve">the </w:t>
      </w:r>
      <w:r w:rsidRPr="00800839">
        <w:rPr>
          <w:rFonts w:ascii="Arial" w:hAnsi="Arial" w:cs="Arial"/>
        </w:rPr>
        <w:t xml:space="preserve">eNSAC work item. </w:t>
      </w:r>
    </w:p>
    <w:p w14:paraId="3E439BE5" w14:textId="77777777" w:rsidR="002110F7" w:rsidRDefault="002110F7" w:rsidP="000841E3">
      <w:pPr>
        <w:rPr>
          <w:rFonts w:ascii="Arial" w:hAnsi="Arial" w:cs="Arial"/>
        </w:rPr>
      </w:pPr>
    </w:p>
    <w:p w14:paraId="72F2EED8" w14:textId="71B6FA64" w:rsidR="00545D74" w:rsidRPr="009754E6" w:rsidRDefault="00DE4917" w:rsidP="009754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</w:t>
      </w:r>
      <w:r w:rsidR="00C61497">
        <w:rPr>
          <w:rFonts w:ascii="Arial" w:hAnsi="Arial" w:cs="Arial"/>
        </w:rPr>
        <w:t>clarifications</w:t>
      </w:r>
      <w:r w:rsidR="001E3806">
        <w:rPr>
          <w:rFonts w:ascii="Arial" w:hAnsi="Arial" w:cs="Arial"/>
        </w:rPr>
        <w:t xml:space="preserve"> from S</w:t>
      </w:r>
      <w:r w:rsidR="00C61497">
        <w:rPr>
          <w:rFonts w:ascii="Arial" w:hAnsi="Arial" w:cs="Arial"/>
        </w:rPr>
        <w:t>A2 on the following question</w:t>
      </w:r>
      <w:r w:rsidR="00114829">
        <w:rPr>
          <w:rFonts w:ascii="Arial" w:hAnsi="Arial" w:cs="Arial"/>
        </w:rPr>
        <w:t xml:space="preserve"> regarding the new requirement on </w:t>
      </w:r>
      <w:r w:rsidR="009754E6">
        <w:rPr>
          <w:rFonts w:ascii="Arial" w:hAnsi="Arial" w:cs="Arial"/>
        </w:rPr>
        <w:t>the m</w:t>
      </w:r>
      <w:r w:rsidR="00166BDE" w:rsidRPr="00800839">
        <w:rPr>
          <w:rFonts w:ascii="Arial" w:hAnsi="Arial" w:cs="Arial"/>
        </w:rPr>
        <w:t>aximum number of UEs with at least one PDU Session/PDN Connection and/or maximum number of PDU Session.</w:t>
      </w:r>
    </w:p>
    <w:p w14:paraId="2D3BA29D" w14:textId="1C393F7E" w:rsidR="00463675" w:rsidRPr="00800839" w:rsidRDefault="00463675">
      <w:pPr>
        <w:rPr>
          <w:rFonts w:ascii="Arial" w:hAnsi="Arial" w:cs="Arial"/>
          <w:i/>
          <w:iCs/>
        </w:rPr>
      </w:pPr>
    </w:p>
    <w:p w14:paraId="35803E54" w14:textId="67C16B38" w:rsidR="00166BDE" w:rsidRDefault="00545D74" w:rsidP="00166BDE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Is it expected th</w:t>
      </w:r>
      <w:r w:rsidR="009754E6">
        <w:rPr>
          <w:rFonts w:ascii="Arial" w:hAnsi="Arial" w:cs="Arial"/>
        </w:rPr>
        <w:t>a</w:t>
      </w:r>
      <w:r>
        <w:rPr>
          <w:rFonts w:ascii="Arial" w:hAnsi="Arial" w:cs="Arial"/>
        </w:rPr>
        <w:t>t the</w:t>
      </w:r>
      <w:r w:rsidRPr="00800839">
        <w:rPr>
          <w:rFonts w:ascii="Arial" w:hAnsi="Arial" w:cs="Arial"/>
        </w:rPr>
        <w:t xml:space="preserve"> </w:t>
      </w:r>
      <w:r w:rsidR="00166BDE" w:rsidRPr="00800839">
        <w:rPr>
          <w:rFonts w:ascii="Arial" w:hAnsi="Arial" w:cs="Arial"/>
        </w:rPr>
        <w:t xml:space="preserve">SMF/SMF+PGW-C </w:t>
      </w:r>
      <w:r w:rsidR="00166BDE" w:rsidRPr="00800839" w:rsidDel="00545D74">
        <w:rPr>
          <w:rFonts w:ascii="Arial" w:hAnsi="Arial" w:cs="Arial"/>
        </w:rPr>
        <w:t xml:space="preserve">requires to </w:t>
      </w:r>
      <w:r w:rsidR="00166BDE" w:rsidRPr="00800839">
        <w:rPr>
          <w:rFonts w:ascii="Arial" w:hAnsi="Arial" w:cs="Arial"/>
        </w:rPr>
        <w:t>trigger</w:t>
      </w:r>
      <w:r>
        <w:rPr>
          <w:rFonts w:ascii="Arial" w:hAnsi="Arial" w:cs="Arial"/>
        </w:rPr>
        <w:t>s 2 re</w:t>
      </w:r>
      <w:r w:rsidR="009754E6">
        <w:rPr>
          <w:rFonts w:ascii="Arial" w:hAnsi="Arial" w:cs="Arial"/>
        </w:rPr>
        <w:t>q</w:t>
      </w:r>
      <w:r>
        <w:rPr>
          <w:rFonts w:ascii="Arial" w:hAnsi="Arial" w:cs="Arial"/>
        </w:rPr>
        <w:t xml:space="preserve">uests, </w:t>
      </w:r>
      <w:r w:rsidR="009754E6">
        <w:rPr>
          <w:rFonts w:ascii="Arial" w:hAnsi="Arial" w:cs="Arial"/>
        </w:rPr>
        <w:t>one</w:t>
      </w:r>
      <w:r>
        <w:rPr>
          <w:rFonts w:ascii="Arial" w:hAnsi="Arial" w:cs="Arial"/>
        </w:rPr>
        <w:t xml:space="preserve"> for</w:t>
      </w:r>
      <w:r w:rsidR="00166BDE" w:rsidRPr="00800839">
        <w:rPr>
          <w:rFonts w:ascii="Arial" w:hAnsi="Arial" w:cs="Arial"/>
        </w:rPr>
        <w:t xml:space="preserve"> NumOfUEsUpdate and </w:t>
      </w:r>
      <w:r w:rsidR="00B85C6B">
        <w:rPr>
          <w:rFonts w:ascii="Arial" w:hAnsi="Arial" w:cs="Arial"/>
        </w:rPr>
        <w:t>one</w:t>
      </w:r>
      <w:r>
        <w:rPr>
          <w:rFonts w:ascii="Arial" w:hAnsi="Arial" w:cs="Arial"/>
        </w:rPr>
        <w:t xml:space="preserve"> for </w:t>
      </w:r>
      <w:r w:rsidR="00166BDE" w:rsidRPr="00800839">
        <w:rPr>
          <w:rFonts w:ascii="Arial" w:hAnsi="Arial" w:cs="Arial"/>
        </w:rPr>
        <w:t>NumOfPDUsUpdate</w:t>
      </w:r>
      <w:r w:rsidR="008722E2">
        <w:rPr>
          <w:rFonts w:ascii="Arial" w:hAnsi="Arial" w:cs="Arial"/>
        </w:rPr>
        <w:t>,</w:t>
      </w:r>
      <w:r w:rsidR="00166BDE" w:rsidRPr="00800839">
        <w:rPr>
          <w:rFonts w:ascii="Arial" w:hAnsi="Arial" w:cs="Arial"/>
        </w:rPr>
        <w:t xml:space="preserve"> to check the number of UE</w:t>
      </w:r>
      <w:r w:rsidR="00873CDF">
        <w:rPr>
          <w:rFonts w:ascii="Arial" w:hAnsi="Arial" w:cs="Arial"/>
        </w:rPr>
        <w:t>s</w:t>
      </w:r>
      <w:r w:rsidR="00166BDE" w:rsidRPr="00800839">
        <w:rPr>
          <w:rFonts w:ascii="Arial" w:hAnsi="Arial" w:cs="Arial"/>
        </w:rPr>
        <w:t xml:space="preserve"> </w:t>
      </w:r>
      <w:r w:rsidR="00C71BB2">
        <w:rPr>
          <w:rFonts w:ascii="Arial" w:hAnsi="Arial" w:cs="Arial"/>
        </w:rPr>
        <w:t xml:space="preserve">with at least PDN connection </w:t>
      </w:r>
      <w:r w:rsidR="00166BDE" w:rsidRPr="00800839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the </w:t>
      </w:r>
      <w:r w:rsidR="00CF17E5">
        <w:rPr>
          <w:rFonts w:ascii="Arial" w:hAnsi="Arial" w:cs="Arial"/>
        </w:rPr>
        <w:t xml:space="preserve">max </w:t>
      </w:r>
      <w:r w:rsidR="00166BDE" w:rsidRPr="00800839">
        <w:rPr>
          <w:rFonts w:ascii="Arial" w:hAnsi="Arial" w:cs="Arial"/>
        </w:rPr>
        <w:t>number of PDUs</w:t>
      </w:r>
      <w:r w:rsidR="00CF17E5">
        <w:rPr>
          <w:rFonts w:ascii="Arial" w:hAnsi="Arial" w:cs="Arial"/>
        </w:rPr>
        <w:t xml:space="preserve"> </w:t>
      </w:r>
      <w:r w:rsidR="00166BDE" w:rsidRPr="00800839">
        <w:rPr>
          <w:rFonts w:ascii="Arial" w:hAnsi="Arial" w:cs="Arial"/>
        </w:rPr>
        <w:t xml:space="preserve">or only one </w:t>
      </w:r>
      <w:r w:rsidR="00CF17E5">
        <w:rPr>
          <w:rFonts w:ascii="Arial" w:hAnsi="Arial" w:cs="Arial"/>
        </w:rPr>
        <w:t>request to check both criteri</w:t>
      </w:r>
      <w:r w:rsidR="00B85C6B">
        <w:rPr>
          <w:rFonts w:ascii="Arial" w:hAnsi="Arial" w:cs="Arial"/>
        </w:rPr>
        <w:t>a</w:t>
      </w:r>
      <w:r w:rsidR="00166BDE" w:rsidRPr="00800839">
        <w:rPr>
          <w:rFonts w:ascii="Arial" w:hAnsi="Arial" w:cs="Arial"/>
        </w:rPr>
        <w:t>?</w:t>
      </w:r>
    </w:p>
    <w:p w14:paraId="4F364A0E" w14:textId="6D904764" w:rsidR="00B054A7" w:rsidRPr="008339D9" w:rsidRDefault="00CA27B9" w:rsidP="007E69BA">
      <w:pPr>
        <w:numPr>
          <w:ilvl w:val="0"/>
          <w:numId w:val="16"/>
        </w:numPr>
        <w:rPr>
          <w:rFonts w:ascii="Arial" w:hAnsi="Arial" w:cs="Arial"/>
        </w:rPr>
      </w:pPr>
      <w:r w:rsidRPr="008339D9">
        <w:rPr>
          <w:rFonts w:ascii="Arial" w:hAnsi="Arial" w:cs="Arial"/>
        </w:rPr>
        <w:t>Whether the NF service consumer</w:t>
      </w:r>
      <w:r w:rsidR="006731A1" w:rsidRPr="008339D9">
        <w:rPr>
          <w:rFonts w:ascii="Arial" w:hAnsi="Arial" w:cs="Arial"/>
        </w:rPr>
        <w:t xml:space="preserve"> of NSACF</w:t>
      </w:r>
      <w:r w:rsidRPr="008339D9">
        <w:rPr>
          <w:rFonts w:ascii="Arial" w:hAnsi="Arial" w:cs="Arial"/>
        </w:rPr>
        <w:t xml:space="preserve"> </w:t>
      </w:r>
      <w:r w:rsidR="009107E7">
        <w:rPr>
          <w:rFonts w:ascii="Arial" w:hAnsi="Arial" w:cs="Arial"/>
        </w:rPr>
        <w:t xml:space="preserve">shall know </w:t>
      </w:r>
      <w:r w:rsidR="00C43F34">
        <w:rPr>
          <w:rFonts w:ascii="Arial" w:hAnsi="Arial" w:cs="Arial"/>
        </w:rPr>
        <w:t>base</w:t>
      </w:r>
      <w:r w:rsidR="00BF156F">
        <w:rPr>
          <w:rFonts w:ascii="Arial" w:hAnsi="Arial" w:cs="Arial"/>
        </w:rPr>
        <w:t>d</w:t>
      </w:r>
      <w:r w:rsidR="00C43F34">
        <w:rPr>
          <w:rFonts w:ascii="Arial" w:hAnsi="Arial" w:cs="Arial"/>
        </w:rPr>
        <w:t xml:space="preserve"> on which criteria the</w:t>
      </w:r>
      <w:r w:rsidR="00873CDF">
        <w:rPr>
          <w:rFonts w:ascii="Arial" w:hAnsi="Arial" w:cs="Arial"/>
        </w:rPr>
        <w:t xml:space="preserve"> NSACF</w:t>
      </w:r>
      <w:r w:rsidR="000469ED">
        <w:rPr>
          <w:rFonts w:ascii="Arial" w:hAnsi="Arial" w:cs="Arial"/>
        </w:rPr>
        <w:t xml:space="preserve"> </w:t>
      </w:r>
      <w:r w:rsidR="00F33B42">
        <w:rPr>
          <w:rFonts w:ascii="Arial" w:hAnsi="Arial" w:cs="Arial"/>
        </w:rPr>
        <w:t>for specific</w:t>
      </w:r>
      <w:r w:rsidR="00C43F34">
        <w:rPr>
          <w:rFonts w:ascii="Arial" w:hAnsi="Arial" w:cs="Arial"/>
        </w:rPr>
        <w:t xml:space="preserve"> S-NSSAI shall update the number of UEs </w:t>
      </w:r>
      <w:r w:rsidR="00BF156F">
        <w:rPr>
          <w:rFonts w:ascii="Arial" w:hAnsi="Arial" w:cs="Arial"/>
        </w:rPr>
        <w:t xml:space="preserve">(i.e., </w:t>
      </w:r>
      <w:r w:rsidR="00412868" w:rsidRPr="008339D9">
        <w:rPr>
          <w:rFonts w:ascii="Arial" w:hAnsi="Arial" w:cs="Arial"/>
        </w:rPr>
        <w:t>the</w:t>
      </w:r>
      <w:r w:rsidR="006731A1" w:rsidRPr="008339D9">
        <w:rPr>
          <w:rFonts w:ascii="Arial" w:hAnsi="Arial" w:cs="Arial"/>
        </w:rPr>
        <w:t xml:space="preserve"> number of registered UE </w:t>
      </w:r>
      <w:r w:rsidR="00BF156F">
        <w:rPr>
          <w:rFonts w:ascii="Arial" w:hAnsi="Arial" w:cs="Arial"/>
        </w:rPr>
        <w:t xml:space="preserve">or </w:t>
      </w:r>
      <w:r w:rsidR="000E5DDE" w:rsidRPr="008339D9">
        <w:rPr>
          <w:rFonts w:ascii="Arial" w:hAnsi="Arial" w:cs="Arial"/>
        </w:rPr>
        <w:t>the number of UE with at least PDU session/PDN connection</w:t>
      </w:r>
      <w:r w:rsidR="00BF156F">
        <w:rPr>
          <w:rFonts w:ascii="Arial" w:hAnsi="Arial" w:cs="Arial"/>
        </w:rPr>
        <w:t>)</w:t>
      </w:r>
      <w:r w:rsidR="00C91EAA" w:rsidRPr="008339D9">
        <w:rPr>
          <w:rFonts w:ascii="Arial" w:hAnsi="Arial" w:cs="Arial"/>
        </w:rPr>
        <w:t xml:space="preserve"> and </w:t>
      </w:r>
      <w:r w:rsidR="008339D9">
        <w:rPr>
          <w:rFonts w:ascii="Arial" w:hAnsi="Arial" w:cs="Arial"/>
        </w:rPr>
        <w:t>b</w:t>
      </w:r>
      <w:r w:rsidR="004215D8" w:rsidRPr="008339D9">
        <w:rPr>
          <w:rFonts w:ascii="Arial" w:hAnsi="Arial" w:cs="Arial"/>
        </w:rPr>
        <w:t xml:space="preserve">e </w:t>
      </w:r>
      <w:r w:rsidR="008339D9">
        <w:rPr>
          <w:rFonts w:ascii="Arial" w:hAnsi="Arial" w:cs="Arial"/>
        </w:rPr>
        <w:t xml:space="preserve">able </w:t>
      </w:r>
      <w:r w:rsidR="007B5760" w:rsidRPr="008339D9">
        <w:rPr>
          <w:rFonts w:ascii="Arial" w:hAnsi="Arial" w:cs="Arial"/>
        </w:rPr>
        <w:t xml:space="preserve">to </w:t>
      </w:r>
      <w:r w:rsidR="00FD0EF2" w:rsidRPr="008339D9">
        <w:rPr>
          <w:rFonts w:ascii="Arial" w:hAnsi="Arial" w:cs="Arial"/>
        </w:rPr>
        <w:t>subscribe</w:t>
      </w:r>
      <w:r w:rsidR="007B5760" w:rsidRPr="008339D9">
        <w:rPr>
          <w:rFonts w:ascii="Arial" w:hAnsi="Arial" w:cs="Arial"/>
        </w:rPr>
        <w:t xml:space="preserve"> </w:t>
      </w:r>
      <w:r w:rsidR="004215D8" w:rsidRPr="008339D9">
        <w:rPr>
          <w:rFonts w:ascii="Arial" w:hAnsi="Arial" w:cs="Arial"/>
        </w:rPr>
        <w:t>to</w:t>
      </w:r>
      <w:r w:rsidR="006877FE">
        <w:rPr>
          <w:rFonts w:ascii="Arial" w:hAnsi="Arial" w:cs="Arial"/>
        </w:rPr>
        <w:t xml:space="preserve"> the corresponding event to</w:t>
      </w:r>
      <w:r w:rsidR="004215D8" w:rsidRPr="008339D9">
        <w:rPr>
          <w:rFonts w:ascii="Arial" w:hAnsi="Arial" w:cs="Arial"/>
        </w:rPr>
        <w:t xml:space="preserve"> be notifi</w:t>
      </w:r>
      <w:r w:rsidR="00B85C6B" w:rsidRPr="008339D9">
        <w:rPr>
          <w:rFonts w:ascii="Arial" w:hAnsi="Arial" w:cs="Arial"/>
        </w:rPr>
        <w:t>ed</w:t>
      </w:r>
      <w:r w:rsidR="004215D8" w:rsidRPr="008339D9">
        <w:rPr>
          <w:rFonts w:ascii="Arial" w:hAnsi="Arial" w:cs="Arial"/>
        </w:rPr>
        <w:t xml:space="preserve"> when any of </w:t>
      </w:r>
      <w:r w:rsidR="00882109" w:rsidRPr="008339D9">
        <w:rPr>
          <w:rFonts w:ascii="Arial" w:hAnsi="Arial" w:cs="Arial"/>
        </w:rPr>
        <w:t>potential</w:t>
      </w:r>
      <w:r w:rsidR="004215D8" w:rsidRPr="008339D9">
        <w:rPr>
          <w:rFonts w:ascii="Arial" w:hAnsi="Arial" w:cs="Arial"/>
        </w:rPr>
        <w:t xml:space="preserve"> limit is reached for S-</w:t>
      </w:r>
      <w:r w:rsidR="008C1EA3" w:rsidRPr="008339D9">
        <w:rPr>
          <w:rFonts w:ascii="Arial" w:hAnsi="Arial" w:cs="Arial"/>
        </w:rPr>
        <w:t>NSSAI</w:t>
      </w:r>
      <w:r w:rsidR="008C1EA3">
        <w:rPr>
          <w:rFonts w:ascii="Arial" w:hAnsi="Arial" w:cs="Arial"/>
        </w:rPr>
        <w:t>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D2127EC" w:rsidR="00463675" w:rsidRPr="00C6149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61497">
        <w:rPr>
          <w:rFonts w:ascii="Arial" w:hAnsi="Arial" w:cs="Arial"/>
          <w:b/>
        </w:rPr>
        <w:t xml:space="preserve">To </w:t>
      </w:r>
      <w:r w:rsidR="00AC79CA" w:rsidRPr="00C61497">
        <w:rPr>
          <w:rFonts w:ascii="Arial" w:hAnsi="Arial" w:cs="Arial"/>
          <w:b/>
        </w:rPr>
        <w:t>SA2</w:t>
      </w:r>
      <w:r w:rsidRPr="00C61497">
        <w:rPr>
          <w:rFonts w:ascii="Arial" w:hAnsi="Arial" w:cs="Arial"/>
          <w:b/>
        </w:rPr>
        <w:t xml:space="preserve"> group.</w:t>
      </w:r>
    </w:p>
    <w:p w14:paraId="2ABE774D" w14:textId="744492F6" w:rsidR="00B038BC" w:rsidRPr="00C61497" w:rsidRDefault="00463675" w:rsidP="00800839">
      <w:pPr>
        <w:spacing w:after="120"/>
        <w:ind w:left="993" w:hanging="993"/>
        <w:rPr>
          <w:rFonts w:ascii="Arial" w:hAnsi="Arial" w:cs="Arial"/>
        </w:rPr>
      </w:pPr>
      <w:r w:rsidRPr="00C61497">
        <w:rPr>
          <w:rFonts w:ascii="Arial" w:hAnsi="Arial" w:cs="Arial"/>
          <w:b/>
        </w:rPr>
        <w:t xml:space="preserve">ACTION: </w:t>
      </w:r>
      <w:r w:rsidRPr="00C61497">
        <w:rPr>
          <w:rFonts w:ascii="Arial" w:hAnsi="Arial" w:cs="Arial"/>
          <w:b/>
        </w:rPr>
        <w:tab/>
      </w:r>
      <w:r w:rsidR="00166BDE" w:rsidRPr="00C61497">
        <w:rPr>
          <w:rFonts w:ascii="Arial" w:hAnsi="Arial" w:cs="Arial"/>
        </w:rPr>
        <w:t>CT4 kindly asks SA2 to answer the above questions</w:t>
      </w:r>
      <w:r w:rsidR="00FE3A99" w:rsidRPr="00C61497">
        <w:rPr>
          <w:rFonts w:ascii="Arial" w:hAnsi="Arial" w:cs="Arial"/>
        </w:rPr>
        <w:t>.</w:t>
      </w:r>
    </w:p>
    <w:p w14:paraId="38315B0E" w14:textId="77777777" w:rsidR="005A136E" w:rsidRPr="000F4E43" w:rsidRDefault="005A136E" w:rsidP="008E44F7">
      <w:pPr>
        <w:spacing w:after="120"/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87E1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5E54B" w14:textId="77777777" w:rsidR="00983967" w:rsidRDefault="00983967">
      <w:r>
        <w:separator/>
      </w:r>
    </w:p>
  </w:endnote>
  <w:endnote w:type="continuationSeparator" w:id="0">
    <w:p w14:paraId="4B45FF24" w14:textId="77777777" w:rsidR="00983967" w:rsidRDefault="00983967">
      <w:r>
        <w:continuationSeparator/>
      </w:r>
    </w:p>
  </w:endnote>
  <w:endnote w:type="continuationNotice" w:id="1">
    <w:p w14:paraId="799B0EB8" w14:textId="77777777" w:rsidR="00CD2D46" w:rsidRDefault="00CD2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5D731" w14:textId="77777777" w:rsidR="00983967" w:rsidRDefault="00983967">
      <w:r>
        <w:separator/>
      </w:r>
    </w:p>
  </w:footnote>
  <w:footnote w:type="continuationSeparator" w:id="0">
    <w:p w14:paraId="3EEE392D" w14:textId="77777777" w:rsidR="00983967" w:rsidRDefault="00983967">
      <w:r>
        <w:continuationSeparator/>
      </w:r>
    </w:p>
  </w:footnote>
  <w:footnote w:type="continuationNotice" w:id="1">
    <w:p w14:paraId="64AE6020" w14:textId="77777777" w:rsidR="00CD2D46" w:rsidRDefault="00CD2D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5BD62B6"/>
    <w:multiLevelType w:val="hybridMultilevel"/>
    <w:tmpl w:val="6D3CFC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C0478"/>
    <w:multiLevelType w:val="hybridMultilevel"/>
    <w:tmpl w:val="EF32ED6C"/>
    <w:lvl w:ilvl="0" w:tplc="A1A82D8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847548128">
    <w:abstractNumId w:val="12"/>
  </w:num>
  <w:num w:numId="16" w16cid:durableId="1842546775">
    <w:abstractNumId w:val="16"/>
  </w:num>
  <w:num w:numId="17" w16cid:durableId="87172155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69ED"/>
    <w:rsid w:val="00061460"/>
    <w:rsid w:val="000625F5"/>
    <w:rsid w:val="000841E3"/>
    <w:rsid w:val="000B1AA1"/>
    <w:rsid w:val="000E5DDE"/>
    <w:rsid w:val="000F4E43"/>
    <w:rsid w:val="00105899"/>
    <w:rsid w:val="00114829"/>
    <w:rsid w:val="00160824"/>
    <w:rsid w:val="001608BF"/>
    <w:rsid w:val="00166BDE"/>
    <w:rsid w:val="001734EB"/>
    <w:rsid w:val="001A4AF7"/>
    <w:rsid w:val="001E3806"/>
    <w:rsid w:val="001E621F"/>
    <w:rsid w:val="002110F7"/>
    <w:rsid w:val="002368D6"/>
    <w:rsid w:val="002C130F"/>
    <w:rsid w:val="002D3762"/>
    <w:rsid w:val="002E5016"/>
    <w:rsid w:val="002E6572"/>
    <w:rsid w:val="002E7881"/>
    <w:rsid w:val="00304F14"/>
    <w:rsid w:val="00324107"/>
    <w:rsid w:val="00326B06"/>
    <w:rsid w:val="00347947"/>
    <w:rsid w:val="003663C4"/>
    <w:rsid w:val="00367678"/>
    <w:rsid w:val="003901E1"/>
    <w:rsid w:val="00393960"/>
    <w:rsid w:val="003D3F25"/>
    <w:rsid w:val="00401229"/>
    <w:rsid w:val="00412868"/>
    <w:rsid w:val="00417AE0"/>
    <w:rsid w:val="004215D8"/>
    <w:rsid w:val="004234FF"/>
    <w:rsid w:val="0043286A"/>
    <w:rsid w:val="00433139"/>
    <w:rsid w:val="00445241"/>
    <w:rsid w:val="00463675"/>
    <w:rsid w:val="004A645F"/>
    <w:rsid w:val="004B1374"/>
    <w:rsid w:val="004B43FA"/>
    <w:rsid w:val="004C3F5A"/>
    <w:rsid w:val="004C4DCF"/>
    <w:rsid w:val="00507006"/>
    <w:rsid w:val="00545D74"/>
    <w:rsid w:val="0055461F"/>
    <w:rsid w:val="00572893"/>
    <w:rsid w:val="005844BC"/>
    <w:rsid w:val="00584B08"/>
    <w:rsid w:val="00584C68"/>
    <w:rsid w:val="00587E1E"/>
    <w:rsid w:val="00591731"/>
    <w:rsid w:val="005A136E"/>
    <w:rsid w:val="005A3BBF"/>
    <w:rsid w:val="005D75B8"/>
    <w:rsid w:val="006261D4"/>
    <w:rsid w:val="00654758"/>
    <w:rsid w:val="006731A1"/>
    <w:rsid w:val="0068420E"/>
    <w:rsid w:val="006877FE"/>
    <w:rsid w:val="00687A0B"/>
    <w:rsid w:val="006935A5"/>
    <w:rsid w:val="006A099E"/>
    <w:rsid w:val="006D0B09"/>
    <w:rsid w:val="006E17C7"/>
    <w:rsid w:val="006F1894"/>
    <w:rsid w:val="007032C5"/>
    <w:rsid w:val="007116E4"/>
    <w:rsid w:val="00726FC3"/>
    <w:rsid w:val="007713F0"/>
    <w:rsid w:val="0077485D"/>
    <w:rsid w:val="007B45E9"/>
    <w:rsid w:val="007B5760"/>
    <w:rsid w:val="007D1488"/>
    <w:rsid w:val="00800839"/>
    <w:rsid w:val="0082746B"/>
    <w:rsid w:val="008339D9"/>
    <w:rsid w:val="008701CA"/>
    <w:rsid w:val="008722E2"/>
    <w:rsid w:val="00873CDF"/>
    <w:rsid w:val="00882109"/>
    <w:rsid w:val="00891716"/>
    <w:rsid w:val="0089666F"/>
    <w:rsid w:val="008C1EA3"/>
    <w:rsid w:val="008D40E8"/>
    <w:rsid w:val="008E44F7"/>
    <w:rsid w:val="008F0421"/>
    <w:rsid w:val="008F5B13"/>
    <w:rsid w:val="0090241A"/>
    <w:rsid w:val="009107E7"/>
    <w:rsid w:val="00923E7C"/>
    <w:rsid w:val="00934329"/>
    <w:rsid w:val="00941137"/>
    <w:rsid w:val="00954123"/>
    <w:rsid w:val="009754E6"/>
    <w:rsid w:val="00983967"/>
    <w:rsid w:val="009C00FB"/>
    <w:rsid w:val="009D2302"/>
    <w:rsid w:val="009F6E85"/>
    <w:rsid w:val="00A7348D"/>
    <w:rsid w:val="00A8497B"/>
    <w:rsid w:val="00AC79CA"/>
    <w:rsid w:val="00AD51BB"/>
    <w:rsid w:val="00AE208C"/>
    <w:rsid w:val="00AE489C"/>
    <w:rsid w:val="00AE7BE7"/>
    <w:rsid w:val="00B038BC"/>
    <w:rsid w:val="00B054A7"/>
    <w:rsid w:val="00B130F0"/>
    <w:rsid w:val="00B144F4"/>
    <w:rsid w:val="00B3276D"/>
    <w:rsid w:val="00B85C6B"/>
    <w:rsid w:val="00BA1DAC"/>
    <w:rsid w:val="00BB5493"/>
    <w:rsid w:val="00BE5A74"/>
    <w:rsid w:val="00BE5D0B"/>
    <w:rsid w:val="00BF156F"/>
    <w:rsid w:val="00BF42C2"/>
    <w:rsid w:val="00BF7EE2"/>
    <w:rsid w:val="00C122B4"/>
    <w:rsid w:val="00C165D1"/>
    <w:rsid w:val="00C43F34"/>
    <w:rsid w:val="00C4659F"/>
    <w:rsid w:val="00C51D41"/>
    <w:rsid w:val="00C61497"/>
    <w:rsid w:val="00C6700A"/>
    <w:rsid w:val="00C71BB2"/>
    <w:rsid w:val="00C76CA3"/>
    <w:rsid w:val="00C84C10"/>
    <w:rsid w:val="00C91EAA"/>
    <w:rsid w:val="00CA27B9"/>
    <w:rsid w:val="00CA2FB0"/>
    <w:rsid w:val="00CD2D46"/>
    <w:rsid w:val="00CF17E5"/>
    <w:rsid w:val="00D24F90"/>
    <w:rsid w:val="00D53018"/>
    <w:rsid w:val="00D676CD"/>
    <w:rsid w:val="00D73ABC"/>
    <w:rsid w:val="00DA5361"/>
    <w:rsid w:val="00DE4917"/>
    <w:rsid w:val="00E16BBB"/>
    <w:rsid w:val="00E20604"/>
    <w:rsid w:val="00E4207B"/>
    <w:rsid w:val="00E72B30"/>
    <w:rsid w:val="00E74B9D"/>
    <w:rsid w:val="00E76827"/>
    <w:rsid w:val="00E93857"/>
    <w:rsid w:val="00EA19B5"/>
    <w:rsid w:val="00EA68B1"/>
    <w:rsid w:val="00ED4058"/>
    <w:rsid w:val="00F01FAF"/>
    <w:rsid w:val="00F0649B"/>
    <w:rsid w:val="00F07CA5"/>
    <w:rsid w:val="00F12248"/>
    <w:rsid w:val="00F16C83"/>
    <w:rsid w:val="00F20CD7"/>
    <w:rsid w:val="00F33068"/>
    <w:rsid w:val="00F33B42"/>
    <w:rsid w:val="00F47052"/>
    <w:rsid w:val="00F557C3"/>
    <w:rsid w:val="00F9363A"/>
    <w:rsid w:val="00F970B2"/>
    <w:rsid w:val="00FD0EF2"/>
    <w:rsid w:val="00FE3A99"/>
    <w:rsid w:val="00FF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E44F7"/>
    <w:pPr>
      <w:ind w:left="720"/>
      <w:contextualSpacing/>
    </w:pPr>
  </w:style>
  <w:style w:type="paragraph" w:styleId="Revision">
    <w:name w:val="Revision"/>
    <w:hidden/>
    <w:uiPriority w:val="99"/>
    <w:semiHidden/>
    <w:rsid w:val="00ED40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Mamdoh Shahin-Rev2</cp:lastModifiedBy>
  <cp:revision>47</cp:revision>
  <cp:lastPrinted>2002-04-23T07:10:00Z</cp:lastPrinted>
  <dcterms:created xsi:type="dcterms:W3CDTF">2023-05-24T09:39:00Z</dcterms:created>
  <dcterms:modified xsi:type="dcterms:W3CDTF">2023-05-25T06:40:00Z</dcterms:modified>
</cp:coreProperties>
</file>